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7C8AB">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A348532">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14:paraId="4AD489E9">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内蒙古自治区大面积停电</w:t>
      </w:r>
    </w:p>
    <w:p w14:paraId="2011C523">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事件应急指挥部组成及工作职责</w:t>
      </w:r>
    </w:p>
    <w:p w14:paraId="6A8FE4D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793724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自治区大面积停电事件应急</w:t>
      </w:r>
      <w:r>
        <w:rPr>
          <w:rFonts w:hint="eastAsia" w:ascii="黑体" w:hAnsi="黑体" w:eastAsia="黑体" w:cs="黑体"/>
          <w:sz w:val="32"/>
          <w:szCs w:val="32"/>
        </w:rPr>
        <w:t>指挥部</w:t>
      </w:r>
    </w:p>
    <w:p w14:paraId="68E644B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指挥部组成</w:t>
      </w:r>
    </w:p>
    <w:p w14:paraId="5A8684C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指 挥 长：</w:t>
      </w:r>
      <w:r>
        <w:rPr>
          <w:rFonts w:hint="eastAsia" w:ascii="仿宋" w:hAnsi="仿宋" w:eastAsia="仿宋" w:cs="仿宋"/>
          <w:sz w:val="32"/>
          <w:szCs w:val="32"/>
        </w:rPr>
        <w:t>自治区</w:t>
      </w:r>
      <w:r>
        <w:rPr>
          <w:rFonts w:hint="eastAsia" w:ascii="仿宋" w:hAnsi="仿宋" w:eastAsia="仿宋" w:cs="仿宋"/>
          <w:sz w:val="32"/>
          <w:szCs w:val="32"/>
          <w:lang w:eastAsia="zh-CN"/>
        </w:rPr>
        <w:t>人民政府</w:t>
      </w:r>
      <w:r>
        <w:rPr>
          <w:rFonts w:hint="eastAsia" w:ascii="仿宋" w:hAnsi="仿宋" w:eastAsia="仿宋" w:cs="仿宋"/>
          <w:sz w:val="32"/>
          <w:szCs w:val="32"/>
        </w:rPr>
        <w:t>分管副主席</w:t>
      </w:r>
    </w:p>
    <w:p w14:paraId="0A3277C9">
      <w:pPr>
        <w:keepNext w:val="0"/>
        <w:keepLines w:val="0"/>
        <w:pageBreakBefore w:val="0"/>
        <w:widowControl w:val="0"/>
        <w:kinsoku/>
        <w:wordWrap/>
        <w:overflowPunct/>
        <w:topLinePunct/>
        <w:autoSpaceDE/>
        <w:autoSpaceDN/>
        <w:bidi w:val="0"/>
        <w:adjustRightInd/>
        <w:snapToGrid/>
        <w:spacing w:line="580" w:lineRule="exact"/>
        <w:ind w:left="2238" w:leftChars="304" w:hanging="1600" w:hangingChars="5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副指挥长：</w:t>
      </w:r>
      <w:r>
        <w:rPr>
          <w:rFonts w:hint="eastAsia" w:ascii="仿宋" w:hAnsi="仿宋" w:eastAsia="仿宋" w:cs="仿宋"/>
          <w:sz w:val="32"/>
          <w:szCs w:val="32"/>
        </w:rPr>
        <w:t>自治区人民政府</w:t>
      </w:r>
      <w:r>
        <w:rPr>
          <w:rFonts w:hint="eastAsia" w:ascii="仿宋" w:hAnsi="仿宋" w:eastAsia="仿宋" w:cs="仿宋"/>
          <w:sz w:val="32"/>
          <w:szCs w:val="32"/>
          <w:lang w:eastAsia="zh-CN"/>
        </w:rPr>
        <w:t>相关</w:t>
      </w:r>
      <w:r>
        <w:rPr>
          <w:rFonts w:hint="eastAsia" w:ascii="仿宋" w:hAnsi="仿宋" w:eastAsia="仿宋" w:cs="仿宋"/>
          <w:sz w:val="32"/>
          <w:szCs w:val="32"/>
        </w:rPr>
        <w:t>副秘书长</w:t>
      </w:r>
      <w:r>
        <w:rPr>
          <w:rFonts w:hint="eastAsia" w:ascii="仿宋" w:hAnsi="仿宋" w:eastAsia="仿宋" w:cs="仿宋"/>
          <w:sz w:val="32"/>
          <w:szCs w:val="32"/>
          <w:lang w:val="en-US" w:eastAsia="zh-CN"/>
        </w:rPr>
        <w:t>或自治区人民政府办公厅分管副主任</w:t>
      </w:r>
    </w:p>
    <w:p w14:paraId="732E217D">
      <w:pPr>
        <w:keepNext w:val="0"/>
        <w:keepLines w:val="0"/>
        <w:pageBreakBefore w:val="0"/>
        <w:widowControl w:val="0"/>
        <w:kinsoku/>
        <w:wordWrap/>
        <w:overflowPunct/>
        <w:topLinePunct/>
        <w:autoSpaceDE/>
        <w:autoSpaceDN/>
        <w:bidi w:val="0"/>
        <w:adjustRightInd/>
        <w:snapToGrid/>
        <w:spacing w:line="58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rPr>
        <w:t>自治区</w:t>
      </w:r>
      <w:r>
        <w:rPr>
          <w:rFonts w:hint="eastAsia" w:ascii="仿宋" w:hAnsi="仿宋" w:eastAsia="仿宋" w:cs="仿宋"/>
          <w:sz w:val="32"/>
          <w:szCs w:val="32"/>
          <w:lang w:eastAsia="zh-CN"/>
        </w:rPr>
        <w:t>能源局局长</w:t>
      </w:r>
    </w:p>
    <w:p w14:paraId="0F7A9680">
      <w:pPr>
        <w:keepNext w:val="0"/>
        <w:keepLines w:val="0"/>
        <w:pageBreakBefore w:val="0"/>
        <w:widowControl w:val="0"/>
        <w:kinsoku/>
        <w:wordWrap/>
        <w:overflowPunct/>
        <w:topLinePunct/>
        <w:autoSpaceDE/>
        <w:autoSpaceDN/>
        <w:bidi w:val="0"/>
        <w:adjustRightInd/>
        <w:snapToGrid/>
        <w:spacing w:line="58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国家能源局华北监管局局长</w:t>
      </w:r>
    </w:p>
    <w:p w14:paraId="47C95199">
      <w:pPr>
        <w:keepNext w:val="0"/>
        <w:keepLines w:val="0"/>
        <w:pageBreakBefore w:val="0"/>
        <w:widowControl w:val="0"/>
        <w:kinsoku/>
        <w:wordWrap/>
        <w:overflowPunct/>
        <w:topLinePunct/>
        <w:autoSpaceDE/>
        <w:autoSpaceDN/>
        <w:bidi w:val="0"/>
        <w:adjustRightInd/>
        <w:snapToGrid/>
        <w:spacing w:line="58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国家能源局东北监管局局长</w:t>
      </w:r>
    </w:p>
    <w:p w14:paraId="048DDDD4">
      <w:pPr>
        <w:keepNext w:val="0"/>
        <w:keepLines w:val="0"/>
        <w:pageBreakBefore w:val="0"/>
        <w:widowControl w:val="0"/>
        <w:kinsoku/>
        <w:wordWrap/>
        <w:overflowPunct/>
        <w:topLinePunct/>
        <w:autoSpaceDE/>
        <w:autoSpaceDN/>
        <w:bidi w:val="0"/>
        <w:adjustRightInd/>
        <w:snapToGrid/>
        <w:spacing w:line="58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rPr>
        <w:t>内蒙古电力（集团）有限责任公司</w:t>
      </w:r>
      <w:r>
        <w:rPr>
          <w:rFonts w:hint="eastAsia" w:ascii="仿宋" w:hAnsi="仿宋" w:eastAsia="仿宋" w:cs="仿宋"/>
          <w:sz w:val="32"/>
          <w:szCs w:val="32"/>
          <w:lang w:val="en-US" w:eastAsia="zh-CN"/>
        </w:rPr>
        <w:t>董事长</w:t>
      </w:r>
    </w:p>
    <w:p w14:paraId="541BB32D">
      <w:pPr>
        <w:keepNext w:val="0"/>
        <w:keepLines w:val="0"/>
        <w:pageBreakBefore w:val="0"/>
        <w:widowControl w:val="0"/>
        <w:kinsoku/>
        <w:wordWrap/>
        <w:overflowPunct/>
        <w:topLinePunct/>
        <w:autoSpaceDE/>
        <w:autoSpaceDN/>
        <w:bidi w:val="0"/>
        <w:adjustRightInd/>
        <w:snapToGrid/>
        <w:spacing w:line="58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rPr>
        <w:t>国网内蒙古东部电力有限公司</w:t>
      </w:r>
      <w:r>
        <w:rPr>
          <w:rFonts w:hint="eastAsia" w:ascii="仿宋" w:hAnsi="仿宋" w:eastAsia="仿宋" w:cs="仿宋"/>
          <w:sz w:val="32"/>
          <w:szCs w:val="32"/>
          <w:lang w:val="en-US" w:eastAsia="zh-CN"/>
        </w:rPr>
        <w:t>董事长</w:t>
      </w:r>
    </w:p>
    <w:p w14:paraId="16C57947">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成　　员：</w:t>
      </w:r>
      <w:r>
        <w:rPr>
          <w:rFonts w:hint="eastAsia" w:ascii="仿宋" w:hAnsi="仿宋" w:eastAsia="仿宋" w:cs="仿宋"/>
          <w:sz w:val="32"/>
          <w:szCs w:val="32"/>
          <w:lang w:val="en-US" w:eastAsia="zh-CN"/>
        </w:rPr>
        <w:t>自治区党委宣传部、党委网信办、能源局、发展</w:t>
      </w:r>
      <w:r>
        <w:rPr>
          <w:rFonts w:hint="eastAsia" w:ascii="仿宋" w:hAnsi="仿宋" w:eastAsia="仿宋" w:cs="仿宋"/>
          <w:spacing w:val="-6"/>
          <w:sz w:val="32"/>
          <w:szCs w:val="32"/>
          <w:lang w:val="en-US" w:eastAsia="zh-CN"/>
        </w:rPr>
        <w:t>改革委、</w:t>
      </w:r>
      <w:bookmarkStart w:id="0" w:name="_GoBack"/>
      <w:bookmarkEnd w:id="0"/>
      <w:r>
        <w:rPr>
          <w:rFonts w:hint="eastAsia" w:ascii="仿宋" w:hAnsi="仿宋" w:eastAsia="仿宋" w:cs="仿宋"/>
          <w:spacing w:val="-6"/>
          <w:sz w:val="32"/>
          <w:szCs w:val="32"/>
          <w:lang w:val="en-US" w:eastAsia="zh-CN"/>
        </w:rPr>
        <w:t>公安厅、民政厅、财政厅、自然资源厅、生态环境厅、</w:t>
      </w:r>
      <w:r>
        <w:rPr>
          <w:rFonts w:hint="eastAsia" w:ascii="仿宋" w:hAnsi="仿宋" w:eastAsia="仿宋" w:cs="仿宋"/>
          <w:sz w:val="32"/>
          <w:szCs w:val="32"/>
          <w:lang w:val="en-US" w:eastAsia="zh-CN"/>
        </w:rPr>
        <w:t>住房城乡建设厅、交通运输厅、水利厅、商务厅、卫生健康委、应急管理厅、广电局、林草局、粮食和储备局，内蒙古消防救援总队、内蒙古气象局、内蒙古地震局、内蒙古通信管理局、武警内蒙古总队、国家能源局华北监管局、国家能源局东北监管局、民航内蒙古安全监管局、</w:t>
      </w:r>
      <w:r>
        <w:rPr>
          <w:rFonts w:hint="eastAsia" w:ascii="仿宋" w:hAnsi="仿宋" w:eastAsia="仿宋" w:cs="仿宋"/>
          <w:sz w:val="32"/>
          <w:szCs w:val="32"/>
          <w:lang w:eastAsia="zh-CN"/>
        </w:rPr>
        <w:t>中国铁路呼和浩特局集团有限公司</w:t>
      </w:r>
      <w:r>
        <w:rPr>
          <w:rFonts w:hint="eastAsia" w:ascii="仿宋" w:hAnsi="仿宋" w:eastAsia="仿宋" w:cs="仿宋"/>
          <w:sz w:val="32"/>
          <w:szCs w:val="32"/>
          <w:lang w:val="en-US" w:eastAsia="zh-CN"/>
        </w:rPr>
        <w:t>、内蒙古民航机场集团有限责任公司、内蒙古电力（集团）有限责任公司、</w:t>
      </w:r>
      <w:r>
        <w:rPr>
          <w:rFonts w:hint="eastAsia" w:ascii="仿宋" w:hAnsi="仿宋" w:eastAsia="仿宋" w:cs="仿宋"/>
          <w:sz w:val="32"/>
          <w:szCs w:val="32"/>
        </w:rPr>
        <w:t>国网内蒙古东部电力有限公司</w:t>
      </w:r>
      <w:r>
        <w:rPr>
          <w:rFonts w:hint="eastAsia" w:ascii="仿宋" w:hAnsi="仿宋" w:eastAsia="仿宋" w:cs="仿宋"/>
          <w:sz w:val="32"/>
          <w:szCs w:val="32"/>
          <w:lang w:val="en-US" w:eastAsia="zh-CN"/>
        </w:rPr>
        <w:t>等部门单位和企业分管负责同志。根据应对处置工作需要，可增加有关盟行政公署、市人民政府，旗县（市、区）人民政府及其他相关部门单位、相关电力企业负责同志。</w:t>
      </w:r>
    </w:p>
    <w:p w14:paraId="5C38FF3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自治区大面积停电应急组织指挥部办公室设在自治区</w:t>
      </w:r>
      <w:r>
        <w:rPr>
          <w:rFonts w:hint="eastAsia" w:ascii="仿宋" w:hAnsi="仿宋" w:eastAsia="仿宋" w:cs="仿宋"/>
          <w:sz w:val="32"/>
          <w:szCs w:val="32"/>
          <w:lang w:eastAsia="zh-CN"/>
        </w:rPr>
        <w:t>能源局</w:t>
      </w:r>
      <w:r>
        <w:rPr>
          <w:rFonts w:hint="eastAsia" w:ascii="仿宋" w:hAnsi="仿宋" w:eastAsia="仿宋" w:cs="仿宋"/>
          <w:sz w:val="32"/>
          <w:szCs w:val="32"/>
        </w:rPr>
        <w:t>，负责自治区大面积停电事件具体应对处置工作的指导协调和组织管理工作。</w:t>
      </w:r>
    </w:p>
    <w:p w14:paraId="40F79A2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（二）主要</w:t>
      </w:r>
      <w:r>
        <w:rPr>
          <w:rFonts w:hint="eastAsia" w:ascii="楷体" w:hAnsi="楷体" w:eastAsia="楷体" w:cs="楷体"/>
          <w:sz w:val="32"/>
          <w:szCs w:val="32"/>
          <w:lang w:eastAsia="zh-CN"/>
        </w:rPr>
        <w:t>职责</w:t>
      </w:r>
    </w:p>
    <w:p w14:paraId="5D458CB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在自治区人民政府和国家应急指挥机构的领导下，统一实施自治区大面积停电应急处置、事故抢险、电网恢复等各项应急工</w:t>
      </w:r>
      <w:r>
        <w:rPr>
          <w:rFonts w:hint="eastAsia" w:ascii="仿宋" w:hAnsi="仿宋" w:eastAsia="仿宋" w:cs="仿宋"/>
          <w:spacing w:val="6"/>
          <w:sz w:val="32"/>
          <w:szCs w:val="32"/>
        </w:rPr>
        <w:t>作；协调自治区各相关地区、各</w:t>
      </w:r>
      <w:r>
        <w:rPr>
          <w:rFonts w:hint="eastAsia" w:ascii="仿宋" w:hAnsi="仿宋" w:eastAsia="仿宋" w:cs="仿宋"/>
          <w:spacing w:val="6"/>
          <w:sz w:val="32"/>
          <w:szCs w:val="32"/>
          <w:lang w:eastAsia="zh-CN"/>
        </w:rPr>
        <w:t>相关部门单位</w:t>
      </w:r>
      <w:r>
        <w:rPr>
          <w:rFonts w:hint="eastAsia" w:ascii="仿宋" w:hAnsi="仿宋" w:eastAsia="仿宋" w:cs="仿宋"/>
          <w:spacing w:val="6"/>
          <w:sz w:val="32"/>
          <w:szCs w:val="32"/>
        </w:rPr>
        <w:t>、各应急指挥机构</w:t>
      </w:r>
      <w:r>
        <w:rPr>
          <w:rFonts w:hint="eastAsia" w:ascii="仿宋" w:hAnsi="仿宋" w:eastAsia="仿宋" w:cs="仿宋"/>
          <w:sz w:val="32"/>
          <w:szCs w:val="32"/>
        </w:rPr>
        <w:t>之间的关系，协调与相关省（区、市）电力应急指挥机构的关</w:t>
      </w:r>
      <w:r>
        <w:rPr>
          <w:rFonts w:hint="eastAsia" w:ascii="仿宋" w:hAnsi="仿宋" w:eastAsia="仿宋" w:cs="仿宋"/>
          <w:spacing w:val="0"/>
          <w:sz w:val="32"/>
          <w:szCs w:val="32"/>
        </w:rPr>
        <w:t>系，协调指挥社会应急救援工作；研究重大应急决策和部署；</w:t>
      </w:r>
      <w:r>
        <w:rPr>
          <w:rFonts w:hint="eastAsia" w:ascii="仿宋" w:hAnsi="仿宋" w:eastAsia="仿宋" w:cs="仿宋"/>
          <w:spacing w:val="6"/>
          <w:sz w:val="32"/>
          <w:szCs w:val="32"/>
        </w:rPr>
        <w:t>决定调整相应级别和终止应急预案；配合国家大面积停电调查组工作。</w:t>
      </w:r>
    </w:p>
    <w:p w14:paraId="75952DF9">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二、自治区指挥部专业组及职责</w:t>
      </w:r>
    </w:p>
    <w:p w14:paraId="5ACB85D0">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自治区大面积停电事件应急</w:t>
      </w:r>
      <w:r>
        <w:rPr>
          <w:rFonts w:hint="eastAsia" w:ascii="仿宋" w:hAnsi="仿宋" w:eastAsia="仿宋" w:cs="仿宋"/>
          <w:sz w:val="32"/>
          <w:szCs w:val="32"/>
        </w:rPr>
        <w:t>指挥部</w:t>
      </w:r>
      <w:r>
        <w:rPr>
          <w:rFonts w:hint="eastAsia" w:ascii="仿宋" w:hAnsi="仿宋" w:eastAsia="仿宋" w:cs="仿宋"/>
          <w:sz w:val="32"/>
          <w:szCs w:val="32"/>
          <w:lang w:val="en-US" w:eastAsia="zh-CN"/>
        </w:rPr>
        <w:t>根据需要设立</w:t>
      </w:r>
      <w:r>
        <w:rPr>
          <w:rFonts w:hint="eastAsia" w:ascii="仿宋" w:hAnsi="仿宋" w:eastAsia="仿宋" w:cs="仿宋"/>
          <w:sz w:val="32"/>
          <w:szCs w:val="32"/>
        </w:rPr>
        <w:t>电力恢复组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舆情信息</w:t>
      </w:r>
      <w:r>
        <w:rPr>
          <w:rFonts w:hint="eastAsia" w:ascii="仿宋" w:hAnsi="仿宋" w:eastAsia="仿宋" w:cs="仿宋"/>
          <w:sz w:val="32"/>
          <w:szCs w:val="32"/>
        </w:rPr>
        <w:t>组</w:t>
      </w:r>
      <w:r>
        <w:rPr>
          <w:rFonts w:hint="eastAsia" w:ascii="仿宋" w:hAnsi="仿宋" w:eastAsia="仿宋" w:cs="仿宋"/>
          <w:sz w:val="32"/>
          <w:szCs w:val="32"/>
          <w:lang w:eastAsia="zh-CN"/>
        </w:rPr>
        <w:t>、</w:t>
      </w:r>
      <w:r>
        <w:rPr>
          <w:rFonts w:hint="eastAsia" w:ascii="仿宋" w:hAnsi="仿宋" w:eastAsia="仿宋" w:cs="仿宋"/>
          <w:sz w:val="32"/>
          <w:szCs w:val="32"/>
        </w:rPr>
        <w:t>综合保障组</w:t>
      </w:r>
      <w:r>
        <w:rPr>
          <w:rFonts w:hint="eastAsia" w:ascii="仿宋" w:hAnsi="仿宋" w:eastAsia="仿宋" w:cs="仿宋"/>
          <w:sz w:val="32"/>
          <w:szCs w:val="32"/>
          <w:lang w:eastAsia="zh-CN"/>
        </w:rPr>
        <w:t>、</w:t>
      </w:r>
      <w:r>
        <w:rPr>
          <w:rFonts w:hint="eastAsia" w:ascii="仿宋" w:hAnsi="仿宋" w:eastAsia="仿宋" w:cs="仿宋"/>
          <w:sz w:val="32"/>
          <w:szCs w:val="32"/>
        </w:rPr>
        <w:t>社会治安组</w:t>
      </w:r>
      <w:r>
        <w:rPr>
          <w:rFonts w:hint="eastAsia" w:ascii="仿宋" w:hAnsi="仿宋" w:eastAsia="仿宋" w:cs="仿宋"/>
          <w:sz w:val="32"/>
          <w:szCs w:val="32"/>
          <w:lang w:val="en-US" w:eastAsia="zh-CN"/>
        </w:rPr>
        <w:t>4个专业工作组。各工作组成员及职责分工如下：</w:t>
      </w:r>
    </w:p>
    <w:p w14:paraId="633288B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（一）电力恢复组</w:t>
      </w:r>
    </w:p>
    <w:p w14:paraId="7FE3B57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由自治区能源局牵头，自治区发展改革委、应急管理厅、公安厅、林草局，内蒙古地震局、内蒙古气象局、内蒙古消防救援总队、武警内蒙古总队、内蒙古电力（集团）有限责任公司、</w:t>
      </w:r>
      <w:r>
        <w:rPr>
          <w:rFonts w:hint="eastAsia" w:ascii="仿宋" w:hAnsi="仿宋" w:eastAsia="仿宋" w:cs="仿宋"/>
          <w:sz w:val="32"/>
          <w:szCs w:val="32"/>
          <w:lang w:eastAsia="zh-CN"/>
        </w:rPr>
        <w:t>国网内蒙古东部电力有限公司、</w:t>
      </w:r>
      <w:r>
        <w:rPr>
          <w:rFonts w:hint="eastAsia" w:ascii="仿宋" w:hAnsi="仿宋" w:eastAsia="仿宋" w:cs="仿宋"/>
          <w:sz w:val="32"/>
          <w:szCs w:val="32"/>
          <w:lang w:val="en-US" w:eastAsia="zh-CN"/>
        </w:rPr>
        <w:t>国家能源局华北监管局、国家能源局东北监管局等相关部门单位参加，视情况增加其他电力企业。</w:t>
      </w:r>
    </w:p>
    <w:p w14:paraId="7B2119E2">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组织进行技术研判，开展事态分析；组织电力抢修恢复工作，尽快恢复受影响区域供电；做好重要电力用户、重点区域应急供电；组织跨区域的电力应急抢修协调工作；协调消防、武警有关力量参与应对。</w:t>
      </w:r>
    </w:p>
    <w:p w14:paraId="3010910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（二）综合保障组</w:t>
      </w:r>
    </w:p>
    <w:p w14:paraId="0EC68F0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由自治区发展改革委、能源局牵头，自治区工业和信息化厅、公安厅、民政厅、财政厅、自然资源厅、生态环境厅、自治区住</w:t>
      </w:r>
      <w:r>
        <w:rPr>
          <w:rFonts w:hint="eastAsia" w:ascii="仿宋" w:hAnsi="仿宋" w:eastAsia="仿宋" w:cs="仿宋"/>
          <w:spacing w:val="11"/>
          <w:sz w:val="32"/>
          <w:szCs w:val="32"/>
          <w:lang w:val="en-US" w:eastAsia="zh-CN"/>
        </w:rPr>
        <w:t>房城乡建设厅、交通运输厅、水利厅、商务厅、卫生健康委、</w:t>
      </w:r>
      <w:r>
        <w:rPr>
          <w:rFonts w:hint="eastAsia" w:ascii="仿宋" w:hAnsi="仿宋" w:eastAsia="仿宋" w:cs="仿宋"/>
          <w:spacing w:val="6"/>
          <w:sz w:val="32"/>
          <w:szCs w:val="32"/>
          <w:lang w:val="en-US" w:eastAsia="zh-CN"/>
        </w:rPr>
        <w:t>应急管理厅、广电局、粮食和储备局，民航内蒙古安全监管局、中国铁路呼和浩特局集团有限公司、内蒙古民航机场集团有限责任公司、内蒙古电力（集团）有限责任公司、国网内蒙古东部电力有限公司等相关部门单位参加，视情况增加其他部门和企业。</w:t>
      </w:r>
    </w:p>
    <w:p w14:paraId="76001563">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主要职责：落实应急人员、资金和物资；组织做好应急救援装备物资及生产生活物资的紧急生产、储备、调拨和紧急配送工作；及时组织调运基本生活必需品，保障群众基本生活和市场供</w:t>
      </w:r>
      <w:r>
        <w:rPr>
          <w:rFonts w:hint="eastAsia" w:ascii="仿宋" w:hAnsi="仿宋" w:eastAsia="仿宋" w:cs="仿宋"/>
          <w:spacing w:val="6"/>
          <w:sz w:val="32"/>
          <w:szCs w:val="32"/>
          <w:lang w:val="en-US" w:eastAsia="zh-CN"/>
        </w:rPr>
        <w:t>应；维护供水、供气、供热、通信、广播电视等设施正常运行；</w:t>
      </w:r>
      <w:r>
        <w:rPr>
          <w:rFonts w:hint="eastAsia" w:ascii="仿宋" w:hAnsi="仿宋" w:eastAsia="仿宋" w:cs="仿宋"/>
          <w:sz w:val="32"/>
          <w:szCs w:val="32"/>
          <w:lang w:val="en-US" w:eastAsia="zh-CN"/>
        </w:rPr>
        <w:t>维护防汛抗旱、水文监测、水文预警预报等设施正常运行；维护铁路、道路、民航等基本交通运行；督导受影响区域医疗卫生机构实施自保电应急启动和临时应急措施，保障医疗卫生服务，组织应急救护，保障人民群众生命安全。</w:t>
      </w:r>
    </w:p>
    <w:p w14:paraId="49E99DF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（三）舆情信息组</w:t>
      </w:r>
    </w:p>
    <w:p w14:paraId="66A6147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自治区党委宣传部牵头，自治区党委网信办、能源局、发展改革委、广电局、公安厅，国家能源局华北监管局、国家能源局东北监管局、内蒙古电力（集团）有限责任公司、国网内蒙古东部电力有限公司等相关部门单位参加。</w:t>
      </w:r>
    </w:p>
    <w:p w14:paraId="29E9222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主要职责：组织开展事件进展、应急处置工作情况等权威信息发布，加强新闻宣传报道；收集分析舆情和社会公众动态，加强媒体和互联网管理，正确引导舆论；及时澄清不实信息，回应社会关切。</w:t>
      </w:r>
    </w:p>
    <w:p w14:paraId="676717C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（四）社会治安组</w:t>
      </w:r>
    </w:p>
    <w:p w14:paraId="0DA5FA4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由自治区公安厅牵头，自治区党委网信办、能源局、发展改革委、民政厅、商务厅、粮食和储备局，武警内蒙古总队等部门单位参加。</w:t>
      </w:r>
    </w:p>
    <w:p w14:paraId="52888C0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主要职责：加强对重点区域、重点单位的警戒；加强受影响区域社会治安管理，严厉打击借机传播谣言制造社会恐慌，以及趁机盗窃、抢劫、哄抢等违法犯罪行为；加强救灾物资存放点等</w:t>
      </w:r>
      <w:r>
        <w:rPr>
          <w:rFonts w:hint="eastAsia" w:ascii="仿宋" w:hAnsi="仿宋" w:eastAsia="仿宋" w:cs="仿宋"/>
          <w:spacing w:val="6"/>
          <w:sz w:val="32"/>
          <w:szCs w:val="32"/>
          <w:lang w:val="en-US" w:eastAsia="zh-CN"/>
        </w:rPr>
        <w:t>重点地区治安管控；加强对基本生活必需品的市场监管和调控，打击囤积居奇行为；做好矛盾纠纷化解等工作，切实维护社会稳定。</w:t>
      </w:r>
    </w:p>
    <w:p w14:paraId="570F047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自治区指挥部</w:t>
      </w:r>
      <w:r>
        <w:rPr>
          <w:rFonts w:hint="eastAsia" w:ascii="黑体" w:hAnsi="黑体" w:eastAsia="黑体" w:cs="黑体"/>
          <w:sz w:val="32"/>
          <w:szCs w:val="32"/>
        </w:rPr>
        <w:t>成员单位职责</w:t>
      </w:r>
    </w:p>
    <w:p w14:paraId="44F9DFA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）自治区</w:t>
      </w:r>
      <w:r>
        <w:rPr>
          <w:rFonts w:hint="eastAsia" w:ascii="仿宋" w:hAnsi="仿宋" w:eastAsia="仿宋" w:cs="仿宋"/>
          <w:sz w:val="32"/>
          <w:szCs w:val="32"/>
        </w:rPr>
        <w:t>党委宣传部：</w:t>
      </w:r>
      <w:r>
        <w:rPr>
          <w:rFonts w:hint="eastAsia" w:ascii="仿宋" w:hAnsi="仿宋" w:eastAsia="仿宋" w:cs="仿宋"/>
          <w:sz w:val="32"/>
          <w:szCs w:val="32"/>
          <w:lang w:eastAsia="zh-CN"/>
        </w:rPr>
        <w:t>负责会同自治区能源局等相关部门单位做好大面积停电事件信息发布、舆论引导等工作，必要时召开新闻发布会及时</w:t>
      </w:r>
      <w:r>
        <w:rPr>
          <w:rFonts w:hint="eastAsia" w:ascii="仿宋" w:hAnsi="仿宋" w:eastAsia="仿宋" w:cs="仿宋"/>
          <w:sz w:val="32"/>
          <w:szCs w:val="32"/>
        </w:rPr>
        <w:t>解疑释惑、澄清事实</w:t>
      </w:r>
      <w:r>
        <w:rPr>
          <w:rFonts w:hint="eastAsia" w:ascii="仿宋" w:hAnsi="仿宋" w:eastAsia="仿宋" w:cs="仿宋"/>
          <w:sz w:val="32"/>
          <w:szCs w:val="32"/>
          <w:lang w:eastAsia="zh-CN"/>
        </w:rPr>
        <w:t>、</w:t>
      </w:r>
      <w:r>
        <w:rPr>
          <w:rFonts w:hint="eastAsia" w:ascii="仿宋" w:hAnsi="仿宋" w:eastAsia="仿宋" w:cs="仿宋"/>
          <w:sz w:val="32"/>
          <w:szCs w:val="32"/>
        </w:rPr>
        <w:t>批驳谣言</w:t>
      </w:r>
      <w:r>
        <w:rPr>
          <w:rFonts w:hint="eastAsia" w:ascii="仿宋" w:hAnsi="仿宋" w:eastAsia="仿宋" w:cs="仿宋"/>
          <w:sz w:val="32"/>
          <w:szCs w:val="32"/>
          <w:lang w:eastAsia="zh-CN"/>
        </w:rPr>
        <w:t>。</w:t>
      </w:r>
    </w:p>
    <w:p w14:paraId="08E0624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自治区党委网信办：</w:t>
      </w:r>
      <w:r>
        <w:rPr>
          <w:rFonts w:hint="eastAsia" w:ascii="仿宋" w:hAnsi="仿宋" w:eastAsia="仿宋" w:cs="仿宋"/>
          <w:sz w:val="32"/>
          <w:szCs w:val="32"/>
        </w:rPr>
        <w:t>负责会同</w:t>
      </w:r>
      <w:r>
        <w:rPr>
          <w:rFonts w:hint="eastAsia" w:ascii="仿宋" w:hAnsi="仿宋" w:eastAsia="仿宋" w:cs="仿宋"/>
          <w:sz w:val="32"/>
          <w:szCs w:val="32"/>
          <w:lang w:eastAsia="zh-CN"/>
        </w:rPr>
        <w:t>相关部门单位</w:t>
      </w:r>
      <w:r>
        <w:rPr>
          <w:rFonts w:hint="eastAsia" w:ascii="仿宋" w:hAnsi="仿宋" w:eastAsia="仿宋" w:cs="仿宋"/>
          <w:sz w:val="32"/>
          <w:szCs w:val="32"/>
        </w:rPr>
        <w:t>做好大面积停电事件的舆情监控、舆论引导、信息管控等工作，配合做好媒体报道等有关工作。</w:t>
      </w:r>
    </w:p>
    <w:p w14:paraId="3D3DC8D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能源局：承担自治区大面积停电应急组织指挥机构办公室职责</w:t>
      </w:r>
      <w:r>
        <w:rPr>
          <w:rFonts w:hint="eastAsia" w:ascii="仿宋" w:hAnsi="仿宋" w:eastAsia="仿宋" w:cs="仿宋"/>
          <w:sz w:val="32"/>
          <w:szCs w:val="32"/>
          <w:lang w:eastAsia="zh-CN"/>
        </w:rPr>
        <w:t>，</w:t>
      </w:r>
      <w:r>
        <w:rPr>
          <w:rFonts w:hint="eastAsia" w:ascii="仿宋" w:hAnsi="仿宋" w:eastAsia="仿宋" w:cs="仿宋"/>
          <w:sz w:val="32"/>
          <w:szCs w:val="32"/>
        </w:rPr>
        <w:t>负责自治区大面积停</w:t>
      </w:r>
      <w:r>
        <w:rPr>
          <w:rFonts w:hint="eastAsia" w:ascii="仿宋" w:hAnsi="仿宋" w:eastAsia="仿宋" w:cs="仿宋"/>
          <w:spacing w:val="6"/>
          <w:sz w:val="32"/>
          <w:szCs w:val="32"/>
        </w:rPr>
        <w:t>电应急指挥部日常工作；</w:t>
      </w:r>
      <w:r>
        <w:rPr>
          <w:rFonts w:hint="eastAsia" w:ascii="仿宋" w:hAnsi="仿宋" w:eastAsia="仿宋" w:cs="仿宋"/>
          <w:sz w:val="32"/>
          <w:szCs w:val="32"/>
        </w:rPr>
        <w:t>负责监测分析全区电力运行情况</w:t>
      </w:r>
      <w:r>
        <w:rPr>
          <w:rFonts w:hint="eastAsia" w:ascii="仿宋" w:hAnsi="仿宋" w:eastAsia="仿宋" w:cs="仿宋"/>
          <w:sz w:val="32"/>
          <w:szCs w:val="32"/>
          <w:lang w:eastAsia="zh-CN"/>
        </w:rPr>
        <w:t>，</w:t>
      </w:r>
      <w:r>
        <w:rPr>
          <w:rFonts w:hint="eastAsia" w:ascii="仿宋" w:hAnsi="仿宋" w:eastAsia="仿宋" w:cs="仿宋"/>
          <w:sz w:val="32"/>
          <w:szCs w:val="32"/>
        </w:rPr>
        <w:t>协调处理电力运行和电网运行中的重大问题</w:t>
      </w:r>
      <w:r>
        <w:rPr>
          <w:rFonts w:hint="eastAsia" w:ascii="仿宋" w:hAnsi="仿宋" w:eastAsia="仿宋" w:cs="仿宋"/>
          <w:sz w:val="32"/>
          <w:szCs w:val="32"/>
          <w:lang w:eastAsia="zh-CN"/>
        </w:rPr>
        <w:t>；</w:t>
      </w:r>
      <w:r>
        <w:rPr>
          <w:rFonts w:hint="eastAsia" w:ascii="仿宋" w:hAnsi="仿宋" w:eastAsia="仿宋" w:cs="仿宋"/>
          <w:sz w:val="32"/>
          <w:szCs w:val="32"/>
        </w:rPr>
        <w:t>负责组织</w:t>
      </w:r>
      <w:r>
        <w:rPr>
          <w:rFonts w:hint="eastAsia" w:ascii="仿宋" w:hAnsi="仿宋" w:eastAsia="仿宋" w:cs="仿宋"/>
          <w:sz w:val="32"/>
          <w:szCs w:val="32"/>
          <w:lang w:eastAsia="zh-CN"/>
        </w:rPr>
        <w:t>协调相</w:t>
      </w:r>
      <w:r>
        <w:rPr>
          <w:rFonts w:hint="eastAsia" w:ascii="仿宋" w:hAnsi="仿宋" w:eastAsia="仿宋" w:cs="仿宋"/>
          <w:sz w:val="32"/>
          <w:szCs w:val="32"/>
        </w:rPr>
        <w:t>关</w:t>
      </w:r>
      <w:r>
        <w:rPr>
          <w:rFonts w:hint="eastAsia" w:ascii="仿宋" w:hAnsi="仿宋" w:eastAsia="仿宋" w:cs="仿宋"/>
          <w:sz w:val="32"/>
          <w:szCs w:val="32"/>
          <w:lang w:eastAsia="zh-CN"/>
        </w:rPr>
        <w:t>部门</w:t>
      </w:r>
      <w:r>
        <w:rPr>
          <w:rFonts w:hint="eastAsia" w:ascii="仿宋" w:hAnsi="仿宋" w:eastAsia="仿宋" w:cs="仿宋"/>
          <w:sz w:val="32"/>
          <w:szCs w:val="32"/>
        </w:rPr>
        <w:t>单位</w:t>
      </w:r>
      <w:r>
        <w:rPr>
          <w:rFonts w:hint="eastAsia" w:ascii="仿宋" w:hAnsi="仿宋" w:eastAsia="仿宋" w:cs="仿宋"/>
          <w:sz w:val="32"/>
          <w:szCs w:val="32"/>
          <w:lang w:eastAsia="zh-CN"/>
        </w:rPr>
        <w:t>、电力</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rPr>
        <w:t>专家分析研判大面积停电事态分析，电力企业制定恢复供电方案</w:t>
      </w:r>
      <w:r>
        <w:rPr>
          <w:rFonts w:hint="eastAsia" w:ascii="仿宋" w:hAnsi="仿宋" w:eastAsia="仿宋" w:cs="仿宋"/>
          <w:sz w:val="32"/>
          <w:szCs w:val="32"/>
          <w:lang w:eastAsia="zh-CN"/>
        </w:rPr>
        <w:t>；</w:t>
      </w:r>
      <w:r>
        <w:rPr>
          <w:rFonts w:hint="eastAsia" w:ascii="仿宋" w:hAnsi="仿宋" w:eastAsia="仿宋" w:cs="仿宋"/>
          <w:sz w:val="32"/>
          <w:szCs w:val="32"/>
        </w:rPr>
        <w:t>组织协调相关部门</w:t>
      </w:r>
      <w:r>
        <w:rPr>
          <w:rFonts w:hint="eastAsia" w:ascii="仿宋" w:hAnsi="仿宋" w:eastAsia="仿宋" w:cs="仿宋"/>
          <w:sz w:val="32"/>
          <w:szCs w:val="32"/>
          <w:lang w:eastAsia="zh-CN"/>
        </w:rPr>
        <w:t>单位</w:t>
      </w:r>
      <w:r>
        <w:rPr>
          <w:rFonts w:hint="eastAsia" w:ascii="仿宋" w:hAnsi="仿宋" w:eastAsia="仿宋" w:cs="仿宋"/>
          <w:sz w:val="32"/>
          <w:szCs w:val="32"/>
        </w:rPr>
        <w:t>和电力企业开展大面积停电事件应急处置与应急救援工作</w:t>
      </w:r>
      <w:r>
        <w:rPr>
          <w:rFonts w:hint="eastAsia" w:ascii="仿宋" w:hAnsi="仿宋" w:eastAsia="仿宋" w:cs="仿宋"/>
          <w:sz w:val="32"/>
          <w:szCs w:val="32"/>
          <w:lang w:eastAsia="zh-CN"/>
        </w:rPr>
        <w:t>；</w:t>
      </w:r>
      <w:r>
        <w:rPr>
          <w:rFonts w:hint="eastAsia" w:ascii="仿宋" w:hAnsi="仿宋" w:eastAsia="仿宋" w:cs="仿宋"/>
          <w:sz w:val="32"/>
          <w:szCs w:val="32"/>
        </w:rPr>
        <w:t>协调煤炭、天然气、油品等应急保障物资的调拨。</w:t>
      </w:r>
    </w:p>
    <w:p w14:paraId="0F455FF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lang w:eastAsia="zh-CN"/>
        </w:rPr>
        <w:t>发展改革委</w:t>
      </w:r>
      <w:r>
        <w:rPr>
          <w:rFonts w:hint="eastAsia" w:ascii="仿宋" w:hAnsi="仿宋" w:eastAsia="仿宋" w:cs="仿宋"/>
          <w:sz w:val="32"/>
          <w:szCs w:val="32"/>
        </w:rPr>
        <w:t>：</w:t>
      </w:r>
      <w:r>
        <w:rPr>
          <w:rFonts w:hint="eastAsia" w:ascii="仿宋" w:hAnsi="仿宋" w:eastAsia="仿宋" w:cs="仿宋"/>
          <w:sz w:val="32"/>
          <w:szCs w:val="32"/>
          <w:lang w:val="en-US" w:eastAsia="zh-CN"/>
        </w:rPr>
        <w:t>协调做好重要民生商品价格调控工作，会同相关部门单位保障重要民生商品的有效供给和价格总体平稳。</w:t>
      </w:r>
    </w:p>
    <w:p w14:paraId="1013513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公安厅、武警内蒙古总队：负责保障应急情况下重点部位、突发事件现场的安全保卫、治安管理等工作；负责</w:t>
      </w:r>
      <w:r>
        <w:rPr>
          <w:rFonts w:hint="eastAsia" w:ascii="仿宋" w:hAnsi="仿宋" w:eastAsia="仿宋" w:cs="仿宋"/>
          <w:spacing w:val="-6"/>
          <w:sz w:val="32"/>
          <w:szCs w:val="32"/>
        </w:rPr>
        <w:t>维护事故现场抢险的外部治安秩序，疏散处于危险地段的人员，</w:t>
      </w:r>
      <w:r>
        <w:rPr>
          <w:rFonts w:hint="eastAsia" w:ascii="仿宋" w:hAnsi="仿宋" w:eastAsia="仿宋" w:cs="仿宋"/>
          <w:sz w:val="32"/>
          <w:szCs w:val="32"/>
        </w:rPr>
        <w:t>防范治安事件；负责保障救援物资及人员运输的道路交通安全畅通，必要时实施交通管制；配合做好善后社会稳定等工作。</w:t>
      </w:r>
    </w:p>
    <w:p w14:paraId="0623D9B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民政厅：配合做好伤亡人员的善后处理工作。</w:t>
      </w:r>
    </w:p>
    <w:p w14:paraId="733620F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财政厅：负责协调落实应急救灾资金，对大面积停电事件处置工作提供必要的资金保障。</w:t>
      </w:r>
    </w:p>
    <w:p w14:paraId="42E433A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自然资源厅：负责提供停电区域已有地图、遥感影像等基础测绘成果和数据，提供自治区北斗卫星导航连续运行参考站定位服务。</w:t>
      </w:r>
    </w:p>
    <w:p w14:paraId="34D8A2E0">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生态环境厅：</w:t>
      </w:r>
      <w:r>
        <w:rPr>
          <w:rFonts w:hint="eastAsia" w:ascii="仿宋" w:hAnsi="仿宋" w:eastAsia="仿宋" w:cs="仿宋"/>
          <w:sz w:val="32"/>
          <w:szCs w:val="32"/>
          <w:lang w:val="en-US" w:eastAsia="zh-CN"/>
        </w:rPr>
        <w:t>负责事故现场周围环境污染的应急监测工作</w:t>
      </w:r>
      <w:r>
        <w:rPr>
          <w:rFonts w:hint="eastAsia" w:ascii="仿宋" w:hAnsi="仿宋" w:eastAsia="仿宋" w:cs="仿宋"/>
          <w:sz w:val="32"/>
          <w:szCs w:val="32"/>
        </w:rPr>
        <w:t>。</w:t>
      </w:r>
    </w:p>
    <w:p w14:paraId="6A47A1E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住房城乡建设厅：负责协调和指导恢复城市供水、供气、</w:t>
      </w:r>
      <w:r>
        <w:rPr>
          <w:rFonts w:hint="eastAsia" w:ascii="仿宋" w:hAnsi="仿宋" w:eastAsia="仿宋" w:cs="仿宋"/>
          <w:sz w:val="32"/>
          <w:szCs w:val="32"/>
          <w:lang w:eastAsia="zh-CN"/>
        </w:rPr>
        <w:t>供热、</w:t>
      </w:r>
      <w:r>
        <w:rPr>
          <w:rFonts w:hint="eastAsia" w:ascii="仿宋" w:hAnsi="仿宋" w:eastAsia="仿宋" w:cs="仿宋"/>
          <w:sz w:val="32"/>
          <w:szCs w:val="32"/>
        </w:rPr>
        <w:t>市政照明、污水处理、排水防涝等公用设施运行，保障居民基本生活需要。</w:t>
      </w:r>
    </w:p>
    <w:p w14:paraId="09E6B36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交通运输厅：负责落实应急所需物资的运输保障。</w:t>
      </w:r>
    </w:p>
    <w:p w14:paraId="6744C03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十二</w:t>
      </w:r>
      <w:r>
        <w:rPr>
          <w:rFonts w:hint="eastAsia" w:ascii="仿宋" w:hAnsi="仿宋" w:eastAsia="仿宋" w:cs="仿宋"/>
          <w:sz w:val="32"/>
          <w:szCs w:val="32"/>
          <w:lang w:eastAsia="zh-CN"/>
        </w:rPr>
        <w:t>）</w:t>
      </w:r>
      <w:r>
        <w:rPr>
          <w:rFonts w:hint="eastAsia" w:ascii="仿宋" w:hAnsi="仿宋" w:eastAsia="仿宋" w:cs="仿宋"/>
          <w:sz w:val="32"/>
          <w:szCs w:val="32"/>
        </w:rPr>
        <w:t>自治区水利厅：负责及时提供大面积停电事发区域水文监测、预报、预警等信息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必要时协调启动农村牧区供水应急响应</w:t>
      </w:r>
      <w:r>
        <w:rPr>
          <w:rFonts w:hint="eastAsia" w:ascii="仿宋" w:hAnsi="仿宋" w:eastAsia="仿宋" w:cs="仿宋"/>
          <w:sz w:val="32"/>
          <w:szCs w:val="32"/>
        </w:rPr>
        <w:t>。</w:t>
      </w:r>
    </w:p>
    <w:p w14:paraId="3E5C6C00">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商务厅：</w:t>
      </w:r>
      <w:r>
        <w:rPr>
          <w:rFonts w:hint="eastAsia" w:ascii="仿宋" w:hAnsi="仿宋" w:eastAsia="仿宋" w:cs="仿宋"/>
          <w:sz w:val="32"/>
          <w:szCs w:val="32"/>
          <w:lang w:val="en-US" w:eastAsia="zh-CN"/>
        </w:rPr>
        <w:t>主要负责生活必需品市场监测和保障生活必需品市场供应。</w:t>
      </w:r>
    </w:p>
    <w:p w14:paraId="79D3769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自治区卫生健康委</w:t>
      </w:r>
      <w:r>
        <w:rPr>
          <w:rFonts w:hint="eastAsia" w:ascii="仿宋" w:hAnsi="仿宋" w:eastAsia="仿宋" w:cs="仿宋"/>
          <w:sz w:val="32"/>
          <w:szCs w:val="32"/>
        </w:rPr>
        <w:t>：</w:t>
      </w:r>
      <w:r>
        <w:rPr>
          <w:rFonts w:hint="eastAsia" w:ascii="仿宋" w:hAnsi="仿宋" w:eastAsia="仿宋" w:cs="仿宋"/>
          <w:sz w:val="32"/>
          <w:szCs w:val="32"/>
          <w:lang w:val="en-US" w:eastAsia="zh-CN"/>
        </w:rPr>
        <w:t>负责组织协调医疗应急救援和卫生防疫工作，并为地方医疗卫生机构提供技术支持。</w:t>
      </w:r>
    </w:p>
    <w:p w14:paraId="7569211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应急</w:t>
      </w:r>
      <w:r>
        <w:rPr>
          <w:rFonts w:hint="eastAsia" w:ascii="仿宋" w:hAnsi="仿宋" w:eastAsia="仿宋" w:cs="仿宋"/>
          <w:sz w:val="32"/>
          <w:szCs w:val="32"/>
          <w:lang w:eastAsia="zh-CN"/>
        </w:rPr>
        <w:t>管理</w:t>
      </w:r>
      <w:r>
        <w:rPr>
          <w:rFonts w:hint="eastAsia" w:ascii="仿宋" w:hAnsi="仿宋" w:eastAsia="仿宋" w:cs="仿宋"/>
          <w:sz w:val="32"/>
          <w:szCs w:val="32"/>
        </w:rPr>
        <w:t>厅：</w:t>
      </w:r>
      <w:r>
        <w:rPr>
          <w:rFonts w:hint="eastAsia" w:ascii="仿宋" w:hAnsi="仿宋" w:eastAsia="仿宋" w:cs="仿宋"/>
          <w:sz w:val="32"/>
          <w:szCs w:val="32"/>
          <w:lang w:eastAsia="zh-CN"/>
        </w:rPr>
        <w:t>负责组织协调相关应急救援队伍参与电力企业重、特大生产安全事故应急处置工作；</w:t>
      </w:r>
      <w:r>
        <w:rPr>
          <w:rFonts w:hint="eastAsia" w:ascii="仿宋" w:hAnsi="仿宋" w:eastAsia="仿宋" w:cs="仿宋"/>
          <w:sz w:val="32"/>
          <w:szCs w:val="32"/>
        </w:rPr>
        <w:t>对符合条件的受事件影响群众实施基本生活救助。</w:t>
      </w:r>
    </w:p>
    <w:p w14:paraId="4555E0E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十六</w:t>
      </w:r>
      <w:r>
        <w:rPr>
          <w:rFonts w:hint="eastAsia" w:ascii="仿宋" w:hAnsi="仿宋" w:eastAsia="仿宋" w:cs="仿宋"/>
          <w:sz w:val="32"/>
          <w:szCs w:val="32"/>
          <w:lang w:eastAsia="zh-CN"/>
        </w:rPr>
        <w:t>）</w:t>
      </w:r>
      <w:r>
        <w:rPr>
          <w:rFonts w:hint="eastAsia" w:ascii="仿宋" w:hAnsi="仿宋" w:eastAsia="仿宋" w:cs="仿宋"/>
          <w:sz w:val="32"/>
          <w:szCs w:val="32"/>
        </w:rPr>
        <w:t>自治区</w:t>
      </w:r>
      <w:r>
        <w:rPr>
          <w:rFonts w:hint="eastAsia" w:ascii="仿宋" w:hAnsi="仿宋" w:eastAsia="仿宋" w:cs="仿宋"/>
          <w:sz w:val="32"/>
          <w:szCs w:val="32"/>
          <w:lang w:eastAsia="zh-CN"/>
        </w:rPr>
        <w:t>广电局</w:t>
      </w:r>
      <w:r>
        <w:rPr>
          <w:rFonts w:hint="eastAsia" w:ascii="仿宋" w:hAnsi="仿宋" w:eastAsia="仿宋" w:cs="仿宋"/>
          <w:sz w:val="32"/>
          <w:szCs w:val="32"/>
        </w:rPr>
        <w:t>：</w:t>
      </w:r>
      <w:r>
        <w:rPr>
          <w:rFonts w:hint="eastAsia" w:ascii="仿宋" w:hAnsi="仿宋" w:eastAsia="仿宋" w:cs="仿宋"/>
          <w:sz w:val="32"/>
          <w:szCs w:val="32"/>
          <w:lang w:eastAsia="zh-CN"/>
        </w:rPr>
        <w:t>在条件允许的情况下，负责及时启动应急广播系统，按照应急信息播发指令，播发相关应急信息。</w:t>
      </w:r>
      <w:r>
        <w:rPr>
          <w:rFonts w:hint="eastAsia" w:ascii="仿宋" w:hAnsi="仿宋" w:eastAsia="仿宋" w:cs="仿宋"/>
          <w:spacing w:val="6"/>
          <w:sz w:val="32"/>
          <w:szCs w:val="32"/>
          <w:lang w:eastAsia="zh-CN"/>
        </w:rPr>
        <w:t>组织系统相关单位启动备用电源，保障广播电视信号安全优质播出。</w:t>
      </w:r>
    </w:p>
    <w:p w14:paraId="540E854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w:t>
      </w:r>
      <w:r>
        <w:rPr>
          <w:rFonts w:hint="eastAsia" w:ascii="仿宋" w:hAnsi="仿宋" w:eastAsia="仿宋" w:cs="仿宋"/>
          <w:sz w:val="32"/>
          <w:szCs w:val="32"/>
        </w:rPr>
        <w:t>林草局：依法对电力线路保护区内种植危及电力设施安全植物的行为进行监管，负责指导事故区域内树木处置工作。</w:t>
      </w:r>
    </w:p>
    <w:p w14:paraId="5557B4B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十八</w:t>
      </w:r>
      <w:r>
        <w:rPr>
          <w:rFonts w:hint="eastAsia" w:ascii="仿宋" w:hAnsi="仿宋" w:eastAsia="仿宋" w:cs="仿宋"/>
          <w:sz w:val="32"/>
          <w:szCs w:val="32"/>
          <w:lang w:eastAsia="zh-CN"/>
        </w:rPr>
        <w:t>）自治区粮食和储备局：根据自治区应急管理厅的动用指令，按程序组织救灾物资的出库。</w:t>
      </w:r>
    </w:p>
    <w:p w14:paraId="5DE0582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十九</w:t>
      </w:r>
      <w:r>
        <w:rPr>
          <w:rFonts w:hint="eastAsia" w:ascii="仿宋" w:hAnsi="仿宋" w:eastAsia="仿宋" w:cs="仿宋"/>
          <w:sz w:val="32"/>
          <w:szCs w:val="32"/>
          <w:lang w:eastAsia="zh-CN"/>
        </w:rPr>
        <w:t>）内蒙古</w:t>
      </w:r>
      <w:r>
        <w:rPr>
          <w:rFonts w:hint="eastAsia" w:ascii="仿宋" w:hAnsi="仿宋" w:eastAsia="仿宋" w:cs="仿宋"/>
          <w:sz w:val="32"/>
          <w:szCs w:val="32"/>
        </w:rPr>
        <w:t>消防救援总队：负责消防救助、控制和消除火灾险情等专业工作。</w:t>
      </w:r>
    </w:p>
    <w:p w14:paraId="45BBD9F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w:t>
      </w:r>
      <w:r>
        <w:rPr>
          <w:rFonts w:hint="eastAsia" w:ascii="仿宋" w:hAnsi="仿宋" w:eastAsia="仿宋" w:cs="仿宋"/>
          <w:sz w:val="32"/>
          <w:szCs w:val="32"/>
          <w:lang w:eastAsia="zh-CN"/>
        </w:rPr>
        <w:t>）内蒙古</w:t>
      </w:r>
      <w:r>
        <w:rPr>
          <w:rFonts w:hint="eastAsia" w:ascii="仿宋" w:hAnsi="仿宋" w:eastAsia="仿宋" w:cs="仿宋"/>
          <w:sz w:val="32"/>
          <w:szCs w:val="32"/>
        </w:rPr>
        <w:t>气象局：</w:t>
      </w:r>
      <w:r>
        <w:rPr>
          <w:rFonts w:hint="eastAsia" w:ascii="仿宋" w:hAnsi="仿宋" w:eastAsia="仿宋" w:cs="仿宋"/>
          <w:sz w:val="32"/>
          <w:szCs w:val="32"/>
          <w:lang w:eastAsia="zh-CN"/>
        </w:rPr>
        <w:t>负责天气</w:t>
      </w:r>
      <w:r>
        <w:rPr>
          <w:rFonts w:hint="eastAsia" w:ascii="仿宋" w:hAnsi="仿宋" w:eastAsia="仿宋" w:cs="仿宋"/>
          <w:sz w:val="32"/>
          <w:szCs w:val="32"/>
        </w:rPr>
        <w:t>监测、预报、预测，及时提供气象信息服务，</w:t>
      </w:r>
      <w:r>
        <w:rPr>
          <w:rFonts w:hint="eastAsia" w:ascii="仿宋" w:hAnsi="仿宋" w:eastAsia="仿宋" w:cs="仿宋"/>
          <w:sz w:val="32"/>
          <w:szCs w:val="32"/>
          <w:lang w:eastAsia="zh-CN"/>
        </w:rPr>
        <w:t>配合电力部门开展</w:t>
      </w:r>
      <w:r>
        <w:rPr>
          <w:rFonts w:hint="eastAsia" w:ascii="仿宋" w:hAnsi="仿宋" w:eastAsia="仿宋" w:cs="仿宋"/>
          <w:sz w:val="32"/>
          <w:szCs w:val="32"/>
        </w:rPr>
        <w:t>因气象灾害引发的事故灾害调查、评估及气象分析等工作。</w:t>
      </w:r>
    </w:p>
    <w:p w14:paraId="2405114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二十一</w:t>
      </w:r>
      <w:r>
        <w:rPr>
          <w:rFonts w:hint="eastAsia" w:ascii="仿宋" w:hAnsi="仿宋" w:eastAsia="仿宋" w:cs="仿宋"/>
          <w:sz w:val="32"/>
          <w:szCs w:val="32"/>
          <w:lang w:eastAsia="zh-CN"/>
        </w:rPr>
        <w:t>）内蒙古</w:t>
      </w:r>
      <w:r>
        <w:rPr>
          <w:rFonts w:hint="eastAsia" w:ascii="仿宋" w:hAnsi="仿宋" w:eastAsia="仿宋" w:cs="仿宋"/>
          <w:sz w:val="32"/>
          <w:szCs w:val="32"/>
        </w:rPr>
        <w:t>地震局：负责震情跟踪监视工作，及时通报相关信息，开展现场震害调查与评估等工作。</w:t>
      </w:r>
    </w:p>
    <w:p w14:paraId="67D431B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内蒙古</w:t>
      </w:r>
      <w:r>
        <w:rPr>
          <w:rFonts w:hint="eastAsia" w:ascii="仿宋" w:hAnsi="仿宋" w:eastAsia="仿宋" w:cs="仿宋"/>
          <w:sz w:val="32"/>
          <w:szCs w:val="32"/>
        </w:rPr>
        <w:t>通信管理局：组织、协调</w:t>
      </w:r>
      <w:r>
        <w:rPr>
          <w:rFonts w:hint="eastAsia" w:ascii="仿宋" w:hAnsi="仿宋" w:eastAsia="仿宋" w:cs="仿宋"/>
          <w:sz w:val="32"/>
          <w:szCs w:val="32"/>
          <w:lang w:eastAsia="zh-CN"/>
        </w:rPr>
        <w:t>自治区</w:t>
      </w:r>
      <w:r>
        <w:rPr>
          <w:rFonts w:hint="eastAsia" w:ascii="仿宋" w:hAnsi="仿宋" w:eastAsia="仿宋" w:cs="仿宋"/>
          <w:sz w:val="32"/>
          <w:szCs w:val="32"/>
        </w:rPr>
        <w:t>内各基础电信运营企业、铁塔公司，做好公用通信网应急通信保障工作。</w:t>
      </w:r>
    </w:p>
    <w:p w14:paraId="5B7C20F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二十三</w:t>
      </w:r>
      <w:r>
        <w:rPr>
          <w:rFonts w:hint="eastAsia" w:ascii="仿宋" w:hAnsi="仿宋" w:eastAsia="仿宋" w:cs="仿宋"/>
          <w:sz w:val="32"/>
          <w:szCs w:val="32"/>
          <w:lang w:eastAsia="zh-CN"/>
        </w:rPr>
        <w:t>）</w:t>
      </w:r>
      <w:r>
        <w:rPr>
          <w:rFonts w:hint="eastAsia" w:ascii="仿宋" w:hAnsi="仿宋" w:eastAsia="仿宋" w:cs="仿宋"/>
          <w:spacing w:val="11"/>
          <w:sz w:val="32"/>
          <w:szCs w:val="32"/>
          <w:lang w:val="en-US" w:eastAsia="zh-CN"/>
        </w:rPr>
        <w:t>国家能源局华北监管局、国家能源局东北监管局</w:t>
      </w:r>
      <w:r>
        <w:rPr>
          <w:rFonts w:hint="eastAsia" w:ascii="仿宋" w:hAnsi="仿宋" w:eastAsia="仿宋" w:cs="仿宋"/>
          <w:spacing w:val="11"/>
          <w:sz w:val="32"/>
          <w:szCs w:val="32"/>
        </w:rPr>
        <w:t>：</w:t>
      </w:r>
      <w:r>
        <w:rPr>
          <w:rFonts w:hint="eastAsia" w:ascii="仿宋" w:hAnsi="仿宋" w:eastAsia="仿宋" w:cs="仿宋"/>
          <w:sz w:val="32"/>
          <w:szCs w:val="32"/>
        </w:rPr>
        <w:t>指导和督促电力企业做好大面积停电应急抢修和电网恢复供电工作，派员参加工作组赴现场指导协调事件应急工作。</w:t>
      </w:r>
    </w:p>
    <w:p w14:paraId="0A2B9290">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（二十四）民航内蒙古安全监管局：督导辖区民航各单位在大面积停电后的应急处置工作，维护民航基本交通通行，协调抢险救援物资运输工作。</w:t>
      </w:r>
    </w:p>
    <w:p w14:paraId="40293273">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二十五</w:t>
      </w:r>
      <w:r>
        <w:rPr>
          <w:rFonts w:hint="eastAsia" w:ascii="仿宋" w:hAnsi="仿宋" w:eastAsia="仿宋" w:cs="仿宋"/>
          <w:sz w:val="32"/>
          <w:szCs w:val="32"/>
          <w:lang w:eastAsia="zh-CN"/>
        </w:rPr>
        <w:t>）中国铁路呼和浩特局集团有限公司</w:t>
      </w:r>
      <w:r>
        <w:rPr>
          <w:rFonts w:hint="eastAsia" w:ascii="仿宋" w:hAnsi="仿宋" w:eastAsia="仿宋" w:cs="仿宋"/>
          <w:sz w:val="32"/>
          <w:szCs w:val="32"/>
        </w:rPr>
        <w:t>：指导所属铁路系统启动大面积停电应急预案，开启应急处置，保障抢险物资、设备和抗灾人员的铁路运输高效运转。</w:t>
      </w:r>
    </w:p>
    <w:p w14:paraId="61F1BF8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（二十六）内蒙古民航机场集团有限责任公司：负责组织集团管理的机场启动大面积停电应急预案，开启应急处置，协调抢险救援物资运输工作。</w:t>
      </w:r>
    </w:p>
    <w:p w14:paraId="28E22E4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二十七</w:t>
      </w:r>
      <w:r>
        <w:rPr>
          <w:rFonts w:hint="eastAsia" w:ascii="仿宋" w:hAnsi="仿宋" w:eastAsia="仿宋" w:cs="仿宋"/>
          <w:sz w:val="32"/>
          <w:szCs w:val="32"/>
          <w:lang w:eastAsia="zh-CN"/>
        </w:rPr>
        <w:t>）内蒙古电力（集团）有限责任公司</w:t>
      </w:r>
      <w:r>
        <w:rPr>
          <w:rFonts w:hint="eastAsia" w:ascii="仿宋" w:hAnsi="仿宋" w:eastAsia="仿宋" w:cs="仿宋"/>
          <w:sz w:val="32"/>
          <w:szCs w:val="32"/>
        </w:rPr>
        <w:t>、</w:t>
      </w:r>
      <w:r>
        <w:rPr>
          <w:rFonts w:hint="eastAsia" w:ascii="仿宋" w:hAnsi="仿宋" w:eastAsia="仿宋" w:cs="仿宋"/>
          <w:sz w:val="32"/>
          <w:szCs w:val="32"/>
          <w:lang w:eastAsia="zh-CN"/>
        </w:rPr>
        <w:t>国网内蒙古东部电力有限公司</w:t>
      </w:r>
      <w:r>
        <w:rPr>
          <w:rFonts w:hint="eastAsia" w:ascii="仿宋" w:hAnsi="仿宋" w:eastAsia="仿宋" w:cs="仿宋"/>
          <w:sz w:val="32"/>
          <w:szCs w:val="32"/>
        </w:rPr>
        <w:t>：负责电网运行状态监控，隐患排查治理，故障分析与研判；指挥电网事故处理，控制事故范围，防止事故进一步扩大；保障重点地区、重要负荷、重要客户的电力供应；组织电力抢修队伍，调集电力应急物资，开展电网应急抢修，及时恢复电力供应。协调电网、电厂、客户之间的供电恢复，及时报告电网大面积停电有关情况。</w:t>
      </w:r>
    </w:p>
    <w:p w14:paraId="7D939507">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二十八</w:t>
      </w:r>
      <w:r>
        <w:rPr>
          <w:rFonts w:hint="eastAsia" w:ascii="仿宋" w:hAnsi="仿宋" w:eastAsia="仿宋" w:cs="仿宋"/>
          <w:sz w:val="32"/>
          <w:szCs w:val="32"/>
          <w:lang w:eastAsia="zh-CN"/>
        </w:rPr>
        <w:t>）</w:t>
      </w:r>
      <w:r>
        <w:rPr>
          <w:rFonts w:hint="eastAsia" w:ascii="仿宋" w:hAnsi="仿宋" w:eastAsia="仿宋" w:cs="仿宋"/>
          <w:sz w:val="32"/>
          <w:szCs w:val="32"/>
        </w:rPr>
        <w:t>相关发电企业：负责本单位在应急情况下的生产调度和应急处置，完善</w:t>
      </w:r>
      <w:r>
        <w:rPr>
          <w:rFonts w:hint="eastAsia" w:ascii="仿宋" w:hAnsi="仿宋" w:eastAsia="仿宋" w:cs="仿宋"/>
          <w:sz w:val="32"/>
          <w:szCs w:val="32"/>
          <w:lang w:eastAsia="zh-CN"/>
        </w:rPr>
        <w:t>“</w:t>
      </w:r>
      <w:r>
        <w:rPr>
          <w:rFonts w:hint="eastAsia" w:ascii="仿宋" w:hAnsi="仿宋" w:eastAsia="仿宋" w:cs="仿宋"/>
          <w:sz w:val="32"/>
          <w:szCs w:val="32"/>
        </w:rPr>
        <w:t>保厂用电</w:t>
      </w:r>
      <w:r>
        <w:rPr>
          <w:rFonts w:hint="eastAsia" w:ascii="仿宋" w:hAnsi="仿宋" w:eastAsia="仿宋" w:cs="仿宋"/>
          <w:sz w:val="32"/>
          <w:szCs w:val="32"/>
          <w:lang w:eastAsia="zh-CN"/>
        </w:rPr>
        <w:t>”</w:t>
      </w:r>
      <w:r>
        <w:rPr>
          <w:rFonts w:hint="eastAsia" w:ascii="仿宋" w:hAnsi="仿宋" w:eastAsia="仿宋" w:cs="仿宋"/>
          <w:sz w:val="32"/>
          <w:szCs w:val="32"/>
        </w:rPr>
        <w:t>措施，确保机组的启动能力和运行安全。发生大面积停电事件后，做好应急物资供应，及时恢复机组并网运行和调整出力，为地区电网恢复供电与稳定运行提供保障。</w:t>
      </w:r>
    </w:p>
    <w:p w14:paraId="1E8C4B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15635"/>
    <w:rsid w:val="1F115635"/>
    <w:rsid w:val="7C64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3836</Words>
  <Characters>3836</Characters>
  <Lines>0</Lines>
  <Paragraphs>0</Paragraphs>
  <TotalTime>6</TotalTime>
  <ScaleCrop>false</ScaleCrop>
  <LinksUpToDate>false</LinksUpToDate>
  <CharactersWithSpaces>3840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2025-07-31T02:45:00Z</dcterms:created>
  <dc:creator>哈斯高娃:通知发起人</dc:creator>
  <cp:lastModifiedBy>孙少龙</cp:lastModifiedBy>
  <dcterms:modified xsi:type="dcterms:W3CDTF">2025-08-07T02:39:24Z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eyJoZGlkIjoiMTk0MDUyMmM0ZTMzN2FhMzJhNGJlODU3YzdkMzNhZDQiLCJ1c2VySWQiOiIxNjU1MzQ4MjgzIn0=</vt:lpwstr>
  </property>
  <property fmtid="{D5CDD505-2E9C-101B-9397-08002B2CF9AE}" pid="4" name="ICV">
    <vt:lpwstr>4CADF58D6CA24DFAA8F113E821A906A7_12</vt:lpwstr>
  </property>
</Properties>
</file>